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DD" w:rsidRPr="00A648AF" w:rsidRDefault="00A342DD" w:rsidP="00A342D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648AF">
        <w:rPr>
          <w:rFonts w:ascii="Times New Roman" w:eastAsia="Times New Roman" w:hAnsi="Times New Roman"/>
          <w:caps/>
          <w:color w:val="000000" w:themeColor="text1"/>
          <w:sz w:val="26"/>
          <w:szCs w:val="26"/>
          <w:lang w:eastAsia="ru-RU"/>
        </w:rPr>
        <w:t>МИНИСТЕРСТВО ОБРАЗОВАНИЯ РЕСПУБЛИКИ БЕЛАРУСЬ</w:t>
      </w:r>
    </w:p>
    <w:p w:rsidR="00A342DD" w:rsidRPr="00A648AF" w:rsidRDefault="00A342DD" w:rsidP="00A342DD">
      <w:pPr>
        <w:widowControl w:val="0"/>
        <w:spacing w:after="0" w:line="240" w:lineRule="auto"/>
        <w:ind w:right="-108" w:hanging="181"/>
        <w:jc w:val="center"/>
        <w:outlineLvl w:val="0"/>
        <w:rPr>
          <w:rFonts w:ascii="Times New Roman" w:eastAsia="Times New Roman" w:hAnsi="Times New Roman"/>
          <w:caps/>
          <w:color w:val="000000" w:themeColor="text1"/>
          <w:sz w:val="26"/>
          <w:szCs w:val="26"/>
          <w:lang w:eastAsia="ru-RU"/>
        </w:rPr>
      </w:pPr>
      <w:r w:rsidRPr="00A648AF">
        <w:rPr>
          <w:rFonts w:ascii="Times New Roman" w:eastAsia="Times New Roman" w:hAnsi="Times New Roman"/>
          <w:caps/>
          <w:color w:val="000000" w:themeColor="text1"/>
          <w:sz w:val="26"/>
          <w:szCs w:val="26"/>
          <w:lang w:eastAsia="ru-RU"/>
        </w:rPr>
        <w:t>УО «БЕЛОРУССКИЙ ГОСУДАРСТВЕННЫй ЭКОНОМИЧЕСКИй УНИВЕРСИТЕТ»</w:t>
      </w:r>
    </w:p>
    <w:p w:rsidR="00A342DD" w:rsidRPr="00A648AF" w:rsidRDefault="00A342DD" w:rsidP="00A342DD">
      <w:pPr>
        <w:spacing w:line="240" w:lineRule="auto"/>
        <w:rPr>
          <w:color w:val="000000" w:themeColor="text1"/>
        </w:rPr>
      </w:pPr>
    </w:p>
    <w:p w:rsidR="00A342DD" w:rsidRPr="00A648AF" w:rsidRDefault="00A342DD" w:rsidP="00A342DD">
      <w:pPr>
        <w:spacing w:line="240" w:lineRule="auto"/>
        <w:rPr>
          <w:color w:val="000000" w:themeColor="text1"/>
        </w:rPr>
      </w:pPr>
    </w:p>
    <w:p w:rsidR="00A342DD" w:rsidRPr="00A648AF" w:rsidRDefault="00A342DD" w:rsidP="00A342DD">
      <w:pPr>
        <w:widowControl w:val="0"/>
        <w:spacing w:after="0" w:line="240" w:lineRule="auto"/>
        <w:ind w:left="1276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Кафедра экономики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управления</w:t>
      </w:r>
    </w:p>
    <w:p w:rsidR="00A342DD" w:rsidRPr="00A648AF" w:rsidRDefault="00A342DD" w:rsidP="00A342DD">
      <w:pPr>
        <w:widowControl w:val="0"/>
        <w:spacing w:after="0" w:line="240" w:lineRule="auto"/>
        <w:ind w:left="1276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Бизнес-администрирование</w:t>
      </w:r>
    </w:p>
    <w:p w:rsidR="00A342DD" w:rsidRPr="00A648AF" w:rsidRDefault="00A342DD" w:rsidP="00A342DD">
      <w:pPr>
        <w:spacing w:line="240" w:lineRule="auto"/>
        <w:rPr>
          <w:color w:val="000000" w:themeColor="text1"/>
        </w:rPr>
      </w:pPr>
    </w:p>
    <w:p w:rsidR="00A342DD" w:rsidRPr="00A648AF" w:rsidRDefault="00A342DD" w:rsidP="00A342DD">
      <w:pPr>
        <w:spacing w:line="240" w:lineRule="auto"/>
        <w:rPr>
          <w:color w:val="000000" w:themeColor="text1"/>
        </w:rPr>
      </w:pPr>
    </w:p>
    <w:p w:rsidR="00A342DD" w:rsidRPr="002D6946" w:rsidRDefault="00A342DD" w:rsidP="00A342DD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Допущена к защите</w:t>
      </w:r>
    </w:p>
    <w:p w:rsidR="00A342DD" w:rsidRPr="00D85EA8" w:rsidRDefault="00A342DD" w:rsidP="00A342DD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="00571A9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ведующий кафедрой</w:t>
      </w:r>
    </w:p>
    <w:p w:rsidR="00A342DD" w:rsidRPr="00D85EA8" w:rsidRDefault="00A342DD" w:rsidP="00A342DD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канд.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экон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наук,</w:t>
      </w:r>
      <w:r w:rsidRPr="00D85E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доцент</w:t>
      </w:r>
    </w:p>
    <w:p w:rsidR="00A342DD" w:rsidRPr="00A648AF" w:rsidRDefault="00A342DD" w:rsidP="00A342DD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38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</w:t>
      </w:r>
      <w:r w:rsidRPr="00A238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Н.А. Хаустович</w:t>
      </w:r>
    </w:p>
    <w:p w:rsidR="00A342DD" w:rsidRPr="00A648AF" w:rsidRDefault="00A342DD" w:rsidP="00A342DD">
      <w:pPr>
        <w:widowControl w:val="0"/>
        <w:spacing w:after="0" w:line="240" w:lineRule="auto"/>
        <w:ind w:left="637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___________20</w:t>
      </w:r>
      <w:r w:rsidRPr="00A238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A342DD" w:rsidRPr="00E53E8D" w:rsidRDefault="00A342DD" w:rsidP="00A342DD">
      <w:pPr>
        <w:spacing w:line="240" w:lineRule="auto"/>
        <w:rPr>
          <w:color w:val="000000" w:themeColor="text1"/>
        </w:rPr>
      </w:pPr>
    </w:p>
    <w:p w:rsidR="00A342DD" w:rsidRPr="00A648AF" w:rsidRDefault="00A342DD" w:rsidP="00A342DD">
      <w:pPr>
        <w:spacing w:line="240" w:lineRule="auto"/>
        <w:rPr>
          <w:color w:val="000000" w:themeColor="text1"/>
        </w:rPr>
      </w:pPr>
    </w:p>
    <w:p w:rsidR="00A342DD" w:rsidRPr="00A648AF" w:rsidRDefault="00A342DD" w:rsidP="00A342DD">
      <w:pPr>
        <w:spacing w:line="240" w:lineRule="auto"/>
        <w:rPr>
          <w:color w:val="000000" w:themeColor="text1"/>
        </w:rPr>
      </w:pPr>
    </w:p>
    <w:p w:rsidR="00A342DD" w:rsidRPr="00A648AF" w:rsidRDefault="00A342DD" w:rsidP="00A342D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МАГИСТЕРСКАЯ ДИССЕРТАЦИЯ</w:t>
      </w:r>
    </w:p>
    <w:p w:rsidR="00A342DD" w:rsidRPr="00A23822" w:rsidRDefault="00A342DD" w:rsidP="00A342DD">
      <w:pPr>
        <w:spacing w:line="240" w:lineRule="auto"/>
        <w:rPr>
          <w:color w:val="000000" w:themeColor="text1"/>
        </w:rPr>
      </w:pPr>
    </w:p>
    <w:p w:rsidR="00A342DD" w:rsidRPr="00D45C83" w:rsidRDefault="00A342DD" w:rsidP="00A342DD">
      <w:pPr>
        <w:widowControl w:val="0"/>
        <w:spacing w:after="0" w:line="240" w:lineRule="auto"/>
        <w:ind w:left="113" w:right="11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A648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тему: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Производительность труда: факторы и резервы, обеспечивающие ее рост в экономике Республики Беларусь (на примере ОАО «Агрокомбинат «Дзержинский» филиал «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Негорельский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КХП»)</w:t>
      </w:r>
    </w:p>
    <w:p w:rsidR="00A342DD" w:rsidRPr="00A23822" w:rsidRDefault="00A342DD" w:rsidP="00A342DD">
      <w:pPr>
        <w:spacing w:line="240" w:lineRule="auto"/>
        <w:rPr>
          <w:color w:val="000000" w:themeColor="text1"/>
        </w:rPr>
      </w:pPr>
    </w:p>
    <w:p w:rsidR="00A342DD" w:rsidRPr="00A23822" w:rsidRDefault="00A342DD" w:rsidP="00A342DD">
      <w:pPr>
        <w:spacing w:line="240" w:lineRule="auto"/>
        <w:rPr>
          <w:color w:val="000000" w:themeColor="text1"/>
        </w:rPr>
      </w:pPr>
    </w:p>
    <w:p w:rsidR="00A342DD" w:rsidRDefault="00A342DD" w:rsidP="00A342DD">
      <w:pPr>
        <w:spacing w:line="240" w:lineRule="auto"/>
        <w:rPr>
          <w:color w:val="000000" w:themeColor="text1"/>
        </w:rPr>
      </w:pPr>
    </w:p>
    <w:p w:rsidR="00A342DD" w:rsidRPr="00A23822" w:rsidRDefault="00A342DD" w:rsidP="00A342DD">
      <w:pPr>
        <w:spacing w:line="240" w:lineRule="auto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25"/>
      </w:tblGrid>
      <w:tr w:rsidR="00A342DD" w:rsidTr="00A342DD">
        <w:trPr>
          <w:trHeight w:val="1056"/>
        </w:trPr>
        <w:tc>
          <w:tcPr>
            <w:tcW w:w="6487" w:type="dxa"/>
          </w:tcPr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Студент</w:t>
            </w:r>
          </w:p>
        </w:tc>
        <w:tc>
          <w:tcPr>
            <w:tcW w:w="3225" w:type="dxa"/>
          </w:tcPr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Левшинская</w:t>
            </w:r>
            <w:proofErr w:type="spellEnd"/>
          </w:p>
        </w:tc>
      </w:tr>
      <w:tr w:rsidR="00A342DD" w:rsidTr="00A342DD">
        <w:trPr>
          <w:trHeight w:val="1827"/>
        </w:trPr>
        <w:tc>
          <w:tcPr>
            <w:tcW w:w="6487" w:type="dxa"/>
          </w:tcPr>
          <w:p w:rsidR="00A342DD" w:rsidRPr="00A648AF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Руководитель</w:t>
            </w:r>
          </w:p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д-р</w:t>
            </w:r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наук,</w:t>
            </w:r>
          </w:p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3225" w:type="dxa"/>
          </w:tcPr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А.А. Быков</w:t>
            </w:r>
          </w:p>
        </w:tc>
      </w:tr>
      <w:tr w:rsidR="00A342DD" w:rsidTr="00A342DD">
        <w:trPr>
          <w:trHeight w:val="1132"/>
        </w:trPr>
        <w:tc>
          <w:tcPr>
            <w:tcW w:w="6487" w:type="dxa"/>
          </w:tcPr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648A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Нормоконтролер</w:t>
            </w:r>
            <w:proofErr w:type="spellEnd"/>
          </w:p>
        </w:tc>
        <w:tc>
          <w:tcPr>
            <w:tcW w:w="3225" w:type="dxa"/>
          </w:tcPr>
          <w:p w:rsidR="00A342DD" w:rsidRDefault="00A342DD" w:rsidP="00D77584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Н.М. Глухова</w:t>
            </w:r>
          </w:p>
        </w:tc>
      </w:tr>
    </w:tbl>
    <w:p w:rsidR="00A342DD" w:rsidRPr="00A23822" w:rsidRDefault="00A342DD" w:rsidP="00A342DD">
      <w:pPr>
        <w:spacing w:line="240" w:lineRule="auto"/>
        <w:rPr>
          <w:color w:val="000000" w:themeColor="text1"/>
        </w:rPr>
      </w:pPr>
    </w:p>
    <w:p w:rsidR="00A342DD" w:rsidRPr="00A23822" w:rsidRDefault="00A342DD" w:rsidP="00A342DD">
      <w:pPr>
        <w:spacing w:line="240" w:lineRule="auto"/>
        <w:rPr>
          <w:color w:val="000000" w:themeColor="text1"/>
        </w:rPr>
      </w:pPr>
    </w:p>
    <w:p w:rsidR="00A342DD" w:rsidRDefault="00A342DD" w:rsidP="00A342DD">
      <w:pPr>
        <w:widowControl w:val="0"/>
        <w:spacing w:after="0" w:line="240" w:lineRule="auto"/>
        <w:ind w:left="540"/>
        <w:jc w:val="center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A648AF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МИНСК 20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20</w:t>
      </w:r>
    </w:p>
    <w:sectPr w:rsidR="00A342DD" w:rsidSect="00D85EA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C83"/>
    <w:rsid w:val="001C22EA"/>
    <w:rsid w:val="001C5F38"/>
    <w:rsid w:val="00263DDC"/>
    <w:rsid w:val="00347E01"/>
    <w:rsid w:val="003D18CF"/>
    <w:rsid w:val="003E5985"/>
    <w:rsid w:val="00416030"/>
    <w:rsid w:val="00490D7E"/>
    <w:rsid w:val="00571A93"/>
    <w:rsid w:val="006848A4"/>
    <w:rsid w:val="00696758"/>
    <w:rsid w:val="006E3EBC"/>
    <w:rsid w:val="007674F1"/>
    <w:rsid w:val="009177D4"/>
    <w:rsid w:val="00940F30"/>
    <w:rsid w:val="00946FF8"/>
    <w:rsid w:val="00970599"/>
    <w:rsid w:val="00981685"/>
    <w:rsid w:val="00A074A9"/>
    <w:rsid w:val="00A23822"/>
    <w:rsid w:val="00A342DD"/>
    <w:rsid w:val="00A42900"/>
    <w:rsid w:val="00AD2031"/>
    <w:rsid w:val="00B40E0B"/>
    <w:rsid w:val="00B97E6C"/>
    <w:rsid w:val="00BA7AE1"/>
    <w:rsid w:val="00BB6A31"/>
    <w:rsid w:val="00C74549"/>
    <w:rsid w:val="00CC013A"/>
    <w:rsid w:val="00D45C83"/>
    <w:rsid w:val="00D85EA8"/>
    <w:rsid w:val="00E3425A"/>
    <w:rsid w:val="00E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49C70-68FC-4C25-8A20-49A02BDA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FED4-22A7-4A6F-A43D-97A8B657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</dc:creator>
  <cp:keywords/>
  <dc:description/>
  <cp:lastModifiedBy>autogone</cp:lastModifiedBy>
  <cp:revision>2</cp:revision>
  <cp:lastPrinted>2020-01-25T10:54:00Z</cp:lastPrinted>
  <dcterms:created xsi:type="dcterms:W3CDTF">2020-01-25T12:29:00Z</dcterms:created>
  <dcterms:modified xsi:type="dcterms:W3CDTF">2020-01-25T12:29:00Z</dcterms:modified>
</cp:coreProperties>
</file>