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E6" w:rsidRDefault="00EE45E6" w:rsidP="00EE45E6">
      <w:pPr>
        <w:tabs>
          <w:tab w:val="left" w:pos="6237"/>
        </w:tabs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</w:t>
      </w:r>
    </w:p>
    <w:p w:rsidR="00EE45E6" w:rsidRDefault="00EE45E6" w:rsidP="00EE45E6">
      <w:pPr>
        <w:tabs>
          <w:tab w:val="left" w:pos="6237"/>
        </w:tabs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Вопросы утверждены на  заседании</w:t>
      </w:r>
    </w:p>
    <w:p w:rsidR="00EE45E6" w:rsidRDefault="00EE45E6" w:rsidP="00EE45E6">
      <w:pPr>
        <w:tabs>
          <w:tab w:val="left" w:pos="6237"/>
        </w:tabs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кафедры экономики и управления</w:t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                     </w:t>
      </w:r>
    </w:p>
    <w:p w:rsidR="00EE45E6" w:rsidRDefault="00EE45E6" w:rsidP="00EE45E6">
      <w:pPr>
        <w:spacing w:after="0" w:line="240" w:lineRule="auto"/>
        <w:ind w:left="709" w:hanging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 w:rsidR="001566D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1</w:t>
      </w:r>
      <w:r w:rsidR="001566D2">
        <w:rPr>
          <w:rFonts w:ascii="Times New Roman" w:eastAsia="Calibri" w:hAnsi="Times New Roman" w:cs="Times New Roman"/>
          <w:i/>
          <w:sz w:val="20"/>
          <w:szCs w:val="20"/>
          <w:lang w:val="en-US"/>
        </w:rPr>
        <w:t>6</w:t>
      </w:r>
      <w:r w:rsidR="001566D2">
        <w:rPr>
          <w:rFonts w:ascii="Times New Roman" w:eastAsia="Calibri" w:hAnsi="Times New Roman" w:cs="Times New Roman"/>
          <w:i/>
          <w:sz w:val="20"/>
          <w:szCs w:val="20"/>
        </w:rPr>
        <w:t>.01.2020 Протокол № 8</w:t>
      </w:r>
    </w:p>
    <w:p w:rsidR="00EE45E6" w:rsidRDefault="00EE45E6" w:rsidP="0037444C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5E6" w:rsidRDefault="00EE45E6" w:rsidP="0037444C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6B64" w:rsidRPr="0037444C" w:rsidRDefault="004B6B64" w:rsidP="0037444C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44C">
        <w:rPr>
          <w:rFonts w:ascii="Times New Roman" w:hAnsi="Times New Roman" w:cs="Times New Roman"/>
          <w:b/>
          <w:i/>
          <w:sz w:val="28"/>
          <w:szCs w:val="28"/>
        </w:rPr>
        <w:t>ВОПРОСЫ к ГЭК 201</w:t>
      </w:r>
      <w:r w:rsidR="001566D2">
        <w:rPr>
          <w:rFonts w:ascii="Times New Roman" w:hAnsi="Times New Roman" w:cs="Times New Roman"/>
          <w:b/>
          <w:i/>
          <w:sz w:val="28"/>
          <w:szCs w:val="28"/>
        </w:rPr>
        <w:t>9/2020</w:t>
      </w:r>
    </w:p>
    <w:p w:rsidR="004B6B64" w:rsidRDefault="004B6B64" w:rsidP="0037444C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6211">
        <w:rPr>
          <w:rFonts w:ascii="Times New Roman" w:hAnsi="Times New Roman" w:cs="Times New Roman"/>
          <w:b/>
          <w:i/>
          <w:sz w:val="32"/>
          <w:szCs w:val="32"/>
        </w:rPr>
        <w:t>для специальности «</w:t>
      </w:r>
      <w:r w:rsidR="00E63866" w:rsidRPr="00756211">
        <w:rPr>
          <w:rFonts w:ascii="Times New Roman" w:hAnsi="Times New Roman" w:cs="Times New Roman"/>
          <w:b/>
          <w:i/>
          <w:sz w:val="32"/>
          <w:szCs w:val="32"/>
        </w:rPr>
        <w:t>Б</w:t>
      </w:r>
      <w:r w:rsidRPr="00756211">
        <w:rPr>
          <w:rFonts w:ascii="Times New Roman" w:hAnsi="Times New Roman" w:cs="Times New Roman"/>
          <w:b/>
          <w:i/>
          <w:sz w:val="32"/>
          <w:szCs w:val="32"/>
        </w:rPr>
        <w:t>изнес – администрирование»</w:t>
      </w:r>
    </w:p>
    <w:p w:rsidR="00756211" w:rsidRPr="00756211" w:rsidRDefault="00756211" w:rsidP="0037444C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D7E94" w:rsidRPr="00B94D78" w:rsidRDefault="006D7E94" w:rsidP="006D7E94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4D78">
        <w:rPr>
          <w:rFonts w:ascii="Times New Roman" w:hAnsi="Times New Roman" w:cs="Times New Roman"/>
          <w:b/>
          <w:i/>
          <w:sz w:val="28"/>
          <w:szCs w:val="28"/>
        </w:rPr>
        <w:t>По дисциплине «Мировая экономика и международный бизнес»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Fonts w:ascii="Times New Roman" w:hAnsi="Times New Roman" w:cs="Times New Roman"/>
          <w:sz w:val="28"/>
          <w:szCs w:val="28"/>
        </w:rPr>
        <w:t xml:space="preserve">Мировое хозяйство и мировая экономика: понятие, тенденции развития. </w:t>
      </w: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Международная сетевая экономика. Информационно-коммуникативные технологии и </w:t>
      </w:r>
      <w:proofErr w:type="spellStart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цифровизация</w:t>
      </w:r>
      <w:proofErr w:type="spellEnd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. 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66D2">
        <w:rPr>
          <w:rFonts w:ascii="Times New Roman" w:hAnsi="Times New Roman" w:cs="Times New Roman"/>
          <w:sz w:val="28"/>
          <w:szCs w:val="28"/>
        </w:rPr>
        <w:t xml:space="preserve">Международное разделение труда (МРТ). Международная специализация и ее виды (межотраслевая, внутриотраслевая, внутрифирменная, технологическая). 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66D2">
        <w:rPr>
          <w:rFonts w:ascii="Times New Roman" w:hAnsi="Times New Roman" w:cs="Times New Roman"/>
          <w:sz w:val="28"/>
          <w:szCs w:val="28"/>
        </w:rPr>
        <w:t>Международное кооперирование производства и международная кооперация. Формы международной кооперации.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Интернационализация и </w:t>
      </w:r>
      <w:proofErr w:type="spellStart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транснационализация</w:t>
      </w:r>
      <w:proofErr w:type="spellEnd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производства и капитала. 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Концентрация и централизация капитала: направления горизонтальная интеграция, вертикальная интеграция, диверсификация. 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Стратегии развития компаний (концентрированного роста, интегрированного роста, диверсифицированного роста, сокращения). 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Слияния и поглощения (</w:t>
      </w:r>
      <w:proofErr w:type="spellStart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СиП</w:t>
      </w:r>
      <w:proofErr w:type="spellEnd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): понятие, виды, мотивы. </w:t>
      </w:r>
      <w:proofErr w:type="spellStart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СиП</w:t>
      </w:r>
      <w:proofErr w:type="spellEnd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как стратегия развития фирмы и как стратегия инвестирования международных компаний. 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Организационные формы интеграции компаний: холдинг, концерн, корпорация.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Организационные формы интеграции компаний: конгломерат, картель, консорциум. 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Новые формы </w:t>
      </w:r>
      <w:proofErr w:type="spellStart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микроинтеграции</w:t>
      </w:r>
      <w:proofErr w:type="spellEnd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: </w:t>
      </w:r>
      <w:proofErr w:type="spellStart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квазиинтеграция</w:t>
      </w:r>
      <w:proofErr w:type="spellEnd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и организационные формы (сетевые формы организации бизнеса, кластеры, виртуальная корпорация). Глобальные цепочки добавленной стоимости.</w:t>
      </w:r>
    </w:p>
    <w:p w:rsidR="006D7E94" w:rsidRPr="001566D2" w:rsidRDefault="006D7E94" w:rsidP="006D7E94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Транснациональные корпорации (ТНК): понятие, критерии отнесения. Индекс </w:t>
      </w:r>
      <w:proofErr w:type="spellStart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транснациональности</w:t>
      </w:r>
      <w:proofErr w:type="spellEnd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. Черты и тенденции развития ТНК. Развитие долгосрочных контрактных отношений с малым и средним бизнесом.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Новая форма международного производственного кооперирования – внешний аутсорсинг (</w:t>
      </w:r>
      <w:proofErr w:type="spellStart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офшоринг</w:t>
      </w:r>
      <w:proofErr w:type="spellEnd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): предпосылки, этапы, разновидности. 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Международные стратегические альянсы: понятие, разновидности, мотивы создания, преимущества и недостатки, особенности развития.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lastRenderedPageBreak/>
        <w:t xml:space="preserve">Финансовые транснациональные банки (ТНБ): сущность, критерии, черты, функции, услуги, стратегии развития.  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Международные финансово-промышленные группы (ФПГ): сущность, принципы создания, типы ФПГ. 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Международная конкуренция: многонациональная и глобальная конкуренция. Конкурентоспособность корпорации.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Конкурентные преимущества ТНК на внешнем рынке. Оценка конкурентоспособности корпорации.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Конкурентоспособность страны: виды конкурентных преимуществ, стадии развития и методы оценки конкурентоспособности национальной экономики. 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Рейтинги Всемирного Экономического форума и Международного института развития и менеджмента.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Международная экономическая интеграция: понятие, предпосылки, формы, последствия. Особенности развития процессов интеграции в условиях глобализации. Международная регионализация. </w:t>
      </w:r>
    </w:p>
    <w:p w:rsidR="006D7E94" w:rsidRPr="001566D2" w:rsidRDefault="006D7E94" w:rsidP="006D7E94">
      <w:pPr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Глобализация: понятие, признаки, предпосылки, факторы и тенденции развития. </w:t>
      </w:r>
      <w:proofErr w:type="spellStart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Глокализация</w:t>
      </w:r>
      <w:proofErr w:type="spellEnd"/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.</w:t>
      </w:r>
    </w:p>
    <w:p w:rsidR="006D7E94" w:rsidRPr="001566D2" w:rsidRDefault="006D7E94" w:rsidP="006D7E94">
      <w:pPr>
        <w:pStyle w:val="a3"/>
        <w:numPr>
          <w:ilvl w:val="0"/>
          <w:numId w:val="6"/>
        </w:numPr>
        <w:spacing w:after="160" w:line="259" w:lineRule="auto"/>
        <w:ind w:left="36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Внешнеэкономическая политика: сущность, виды, структура. </w:t>
      </w:r>
    </w:p>
    <w:p w:rsidR="006D7E94" w:rsidRPr="001566D2" w:rsidRDefault="006D7E94" w:rsidP="006D7E94">
      <w:pPr>
        <w:pStyle w:val="a3"/>
        <w:numPr>
          <w:ilvl w:val="0"/>
          <w:numId w:val="6"/>
        </w:numPr>
        <w:spacing w:after="16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Э</w:t>
      </w:r>
      <w:r w:rsidRPr="001566D2">
        <w:rPr>
          <w:rFonts w:ascii="Times New Roman" w:hAnsi="Times New Roman" w:cs="Times New Roman"/>
          <w:bCs/>
          <w:iCs/>
          <w:sz w:val="28"/>
          <w:szCs w:val="28"/>
        </w:rPr>
        <w:t xml:space="preserve">кономические и административные методы регулирования ВЭД и МЭО (тарифное, нетарифное, налоговое, таможенное, валютное, финансовое регулирование). </w:t>
      </w:r>
    </w:p>
    <w:p w:rsidR="006D7E94" w:rsidRPr="001566D2" w:rsidRDefault="006D7E94" w:rsidP="006D7E94">
      <w:pPr>
        <w:pStyle w:val="a3"/>
        <w:numPr>
          <w:ilvl w:val="0"/>
          <w:numId w:val="6"/>
        </w:numPr>
        <w:spacing w:after="16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Либерализация и протекционизм</w:t>
      </w:r>
      <w:r w:rsidRPr="001566D2">
        <w:rPr>
          <w:rFonts w:ascii="Times New Roman" w:hAnsi="Times New Roman" w:cs="Times New Roman"/>
          <w:sz w:val="28"/>
          <w:szCs w:val="28"/>
        </w:rPr>
        <w:t xml:space="preserve"> </w:t>
      </w: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как тенденции развития в мировой экономике.</w:t>
      </w:r>
      <w:r w:rsidRPr="00156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E94" w:rsidRPr="001566D2" w:rsidRDefault="006D7E94" w:rsidP="006D7E94">
      <w:pPr>
        <w:pStyle w:val="a3"/>
        <w:numPr>
          <w:ilvl w:val="0"/>
          <w:numId w:val="6"/>
        </w:numPr>
        <w:spacing w:after="160" w:line="259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66D2">
        <w:rPr>
          <w:rFonts w:ascii="Times New Roman" w:hAnsi="Times New Roman" w:cs="Times New Roman"/>
          <w:sz w:val="28"/>
          <w:szCs w:val="28"/>
        </w:rPr>
        <w:t xml:space="preserve">Международные экономические организации и их роль в развитии мировой экономики. </w:t>
      </w:r>
    </w:p>
    <w:p w:rsidR="006D7E94" w:rsidRPr="001566D2" w:rsidRDefault="006D7E94" w:rsidP="006D7E94">
      <w:pPr>
        <w:pStyle w:val="a3"/>
        <w:numPr>
          <w:ilvl w:val="0"/>
          <w:numId w:val="6"/>
        </w:numPr>
        <w:spacing w:after="160" w:line="259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66D2">
        <w:rPr>
          <w:rFonts w:ascii="Times New Roman" w:hAnsi="Times New Roman" w:cs="Times New Roman"/>
          <w:sz w:val="28"/>
          <w:szCs w:val="28"/>
        </w:rPr>
        <w:t xml:space="preserve">Международные организации, регулирующие торговлю. </w:t>
      </w:r>
    </w:p>
    <w:p w:rsidR="006D7E94" w:rsidRPr="001566D2" w:rsidRDefault="006D7E94" w:rsidP="006D7E94">
      <w:pPr>
        <w:pStyle w:val="a3"/>
        <w:numPr>
          <w:ilvl w:val="0"/>
          <w:numId w:val="6"/>
        </w:numPr>
        <w:spacing w:after="160" w:line="259" w:lineRule="auto"/>
        <w:ind w:left="360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1566D2">
        <w:rPr>
          <w:rFonts w:ascii="Times New Roman" w:hAnsi="Times New Roman" w:cs="Times New Roman"/>
          <w:sz w:val="28"/>
          <w:szCs w:val="28"/>
        </w:rPr>
        <w:t>Международные валютно-кредитные и финансовые организации.</w:t>
      </w:r>
    </w:p>
    <w:p w:rsidR="006D7E94" w:rsidRPr="001566D2" w:rsidRDefault="006D7E94" w:rsidP="006D7E94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1566D2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Республика Беларусь в международном разделении труда. Направления интеграции Республики Беларусь в мировую экономику. </w:t>
      </w:r>
    </w:p>
    <w:p w:rsidR="006D7E94" w:rsidRPr="001566D2" w:rsidRDefault="006D7E94" w:rsidP="006D7E94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66D2">
        <w:rPr>
          <w:rFonts w:ascii="Times New Roman" w:hAnsi="Times New Roman" w:cs="Times New Roman"/>
          <w:sz w:val="28"/>
          <w:szCs w:val="28"/>
        </w:rPr>
        <w:t>Конкурентоспособность экономики Республики Беларусь.</w:t>
      </w:r>
    </w:p>
    <w:p w:rsidR="006D7E94" w:rsidRPr="001566D2" w:rsidRDefault="006D7E94" w:rsidP="006D7E94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66D2">
        <w:rPr>
          <w:rFonts w:ascii="Times New Roman" w:hAnsi="Times New Roman" w:cs="Times New Roman"/>
          <w:sz w:val="28"/>
          <w:szCs w:val="28"/>
        </w:rPr>
        <w:t xml:space="preserve">Внешнеэкономическая политика Республики Беларусь. </w:t>
      </w:r>
      <w:proofErr w:type="spellStart"/>
      <w:r w:rsidRPr="001566D2">
        <w:rPr>
          <w:rFonts w:ascii="Times New Roman" w:hAnsi="Times New Roman" w:cs="Times New Roman"/>
          <w:sz w:val="28"/>
          <w:szCs w:val="28"/>
        </w:rPr>
        <w:t>Экспортоориентированная</w:t>
      </w:r>
      <w:proofErr w:type="spellEnd"/>
      <w:r w:rsidRPr="001566D2">
        <w:rPr>
          <w:rFonts w:ascii="Times New Roman" w:hAnsi="Times New Roman" w:cs="Times New Roman"/>
          <w:sz w:val="28"/>
          <w:szCs w:val="28"/>
        </w:rPr>
        <w:t xml:space="preserve"> и импортозамещающая модель экономического развития.</w:t>
      </w:r>
    </w:p>
    <w:p w:rsidR="006D7E94" w:rsidRPr="0037444C" w:rsidRDefault="006D7E94" w:rsidP="0037444C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6B64" w:rsidRPr="0037444C" w:rsidRDefault="004B6B64" w:rsidP="0037444C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06D63" w:rsidRPr="0037444C" w:rsidRDefault="001566D2" w:rsidP="0037444C">
      <w:pPr>
        <w:spacing w:line="240" w:lineRule="auto"/>
        <w:ind w:left="426" w:hanging="426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B06D63" w:rsidRPr="0037444C">
        <w:rPr>
          <w:rFonts w:ascii="Times New Roman" w:eastAsia="Calibri" w:hAnsi="Times New Roman" w:cs="Times New Roman"/>
          <w:b/>
          <w:i/>
          <w:sz w:val="28"/>
          <w:szCs w:val="28"/>
        </w:rPr>
        <w:t>о дисциплине «Экономика и управление внешнеэкономической деятельностью»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44C">
        <w:rPr>
          <w:rFonts w:ascii="Times New Roman" w:eastAsia="Calibri" w:hAnsi="Times New Roman" w:cs="Times New Roman"/>
          <w:sz w:val="28"/>
          <w:szCs w:val="28"/>
        </w:rPr>
        <w:t>Система мирохозяйственных связей и основные тенденции её развития.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44C">
        <w:rPr>
          <w:rFonts w:ascii="Times New Roman" w:eastAsia="Calibri" w:hAnsi="Times New Roman" w:cs="Times New Roman"/>
          <w:sz w:val="28"/>
          <w:szCs w:val="28"/>
        </w:rPr>
        <w:t>ВТО: понятие, принципы деятельности, роль в регулировании международной торговли.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Роль и значение ТПП в развитии внешнеэкономических связей.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lastRenderedPageBreak/>
        <w:t>Торгово-экономические центры мировой торговли.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Содержание понятия «международная торговая сделка».</w:t>
      </w:r>
      <w:r w:rsidR="006D7E94">
        <w:rPr>
          <w:rFonts w:ascii="Times New Roman" w:hAnsi="Times New Roman" w:cs="Times New Roman"/>
          <w:sz w:val="28"/>
          <w:szCs w:val="28"/>
        </w:rPr>
        <w:t xml:space="preserve"> </w:t>
      </w:r>
      <w:r w:rsidRPr="0037444C">
        <w:rPr>
          <w:rFonts w:ascii="Times New Roman" w:hAnsi="Times New Roman" w:cs="Times New Roman"/>
          <w:sz w:val="28"/>
          <w:szCs w:val="28"/>
        </w:rPr>
        <w:t>Виды международных коммерческих операций.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Участники внешнеэкономической деятельности.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Виды договоров с внешнеторговыми посредниками и их содержание.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Коммерческие предложения: оферта, запрос, заказ.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Поиск и выбор иностранного контрагента. Информационная карта.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Цены внешнеторговых сделок и поправки к ним. Конкурентный лист.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Форма договора международной купли-продажи и его основные разделы.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proofErr w:type="spellStart"/>
      <w:r w:rsidRPr="0037444C">
        <w:rPr>
          <w:rFonts w:ascii="Times New Roman" w:hAnsi="Times New Roman" w:cs="Times New Roman"/>
          <w:sz w:val="28"/>
          <w:szCs w:val="28"/>
        </w:rPr>
        <w:t>Инкотермс</w:t>
      </w:r>
      <w:proofErr w:type="spellEnd"/>
      <w:r w:rsidRPr="0037444C">
        <w:rPr>
          <w:rFonts w:ascii="Times New Roman" w:hAnsi="Times New Roman" w:cs="Times New Roman"/>
          <w:sz w:val="28"/>
          <w:szCs w:val="28"/>
        </w:rPr>
        <w:t xml:space="preserve"> - 2010 и их общая характеристика.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Способы обеспечения исполнения обязательств внешнеторговых сделок.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Порядок осуществления внешнеторговых операций (Указ Президента Республики Беларусь №178).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44C">
        <w:rPr>
          <w:rFonts w:ascii="Times New Roman" w:hAnsi="Times New Roman" w:cs="Times New Roman"/>
          <w:sz w:val="28"/>
          <w:szCs w:val="28"/>
        </w:rPr>
        <w:t>Таможенно</w:t>
      </w:r>
      <w:proofErr w:type="spellEnd"/>
      <w:r w:rsidRPr="0037444C">
        <w:rPr>
          <w:rFonts w:ascii="Times New Roman" w:hAnsi="Times New Roman" w:cs="Times New Roman"/>
          <w:sz w:val="28"/>
          <w:szCs w:val="28"/>
        </w:rPr>
        <w:t xml:space="preserve"> - тарифное регулирование и виды таможенных платежей.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Таможенный тариф: сущность, виды, элементы и функции.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Методы определения таможенной стоимости товара.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Нетарифные методы регулирования ВЭД и их характеристика.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Товарная номенклатура ВЭД и ее функции.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Таможенные процедуры.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Правила определения страны происхождения товара.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Организация международных автоперевозок. CMR и книжка МДП.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Международный лизинг: понятие, виды и характеристика операций.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 xml:space="preserve">Международный туризм: понятие, виды туризма, туристические фирмы. Развитие </w:t>
      </w:r>
      <w:r w:rsidR="00C61D4F" w:rsidRPr="0037444C">
        <w:rPr>
          <w:rFonts w:ascii="Times New Roman" w:hAnsi="Times New Roman" w:cs="Times New Roman"/>
          <w:sz w:val="28"/>
          <w:szCs w:val="28"/>
        </w:rPr>
        <w:t>въездного</w:t>
      </w:r>
      <w:r w:rsidRPr="0037444C">
        <w:rPr>
          <w:rFonts w:ascii="Times New Roman" w:hAnsi="Times New Roman" w:cs="Times New Roman"/>
          <w:sz w:val="28"/>
          <w:szCs w:val="28"/>
        </w:rPr>
        <w:t xml:space="preserve"> и выездного туризма в Республике Беларусь.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Каналы товародвижения на внешние рынки. Внешнеторговые посредники: понятие, виды.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 xml:space="preserve">Система франчайзинга: понятие, значение развития, виды франчайзинга, преимущества и недостатки для </w:t>
      </w:r>
      <w:proofErr w:type="spellStart"/>
      <w:r w:rsidRPr="0037444C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Pr="003744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44C">
        <w:rPr>
          <w:rFonts w:ascii="Times New Roman" w:hAnsi="Times New Roman" w:cs="Times New Roman"/>
          <w:sz w:val="28"/>
          <w:szCs w:val="28"/>
        </w:rPr>
        <w:t>франчази</w:t>
      </w:r>
      <w:proofErr w:type="spellEnd"/>
      <w:r w:rsidRPr="0037444C">
        <w:rPr>
          <w:rFonts w:ascii="Times New Roman" w:hAnsi="Times New Roman" w:cs="Times New Roman"/>
          <w:sz w:val="28"/>
          <w:szCs w:val="28"/>
        </w:rPr>
        <w:t xml:space="preserve"> и покупателя.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Способы выхода предприятий на зарубежные рынки. Торгово-посреднические операции.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ind w:left="426" w:right="-24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Международные операции купли-продажи объектов интеллектуальной собственности.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ind w:left="426" w:right="-24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Система органов управления внешней экономической деятельностью в Республики Беларусь.</w:t>
      </w:r>
    </w:p>
    <w:p w:rsidR="00B06D63" w:rsidRPr="0037444C" w:rsidRDefault="00B06D63" w:rsidP="0037444C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Функции Министерства иностранных дел.</w:t>
      </w:r>
    </w:p>
    <w:p w:rsidR="004B6B64" w:rsidRPr="0037444C" w:rsidRDefault="004B6B64" w:rsidP="0037444C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B6B64" w:rsidRPr="0037444C" w:rsidRDefault="001566D2" w:rsidP="0037444C">
      <w:pPr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B6B64" w:rsidRPr="0037444C">
        <w:rPr>
          <w:rFonts w:ascii="Times New Roman" w:hAnsi="Times New Roman" w:cs="Times New Roman"/>
          <w:b/>
          <w:i/>
          <w:sz w:val="28"/>
          <w:szCs w:val="28"/>
        </w:rPr>
        <w:t>о дисциплине «Финансы и финансовый менеджмент»</w:t>
      </w:r>
    </w:p>
    <w:p w:rsidR="0046523A" w:rsidRPr="0037444C" w:rsidRDefault="0046523A" w:rsidP="0037444C">
      <w:pPr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Финансы как экономическая категория и их роль в обществе.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38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Финансовая система государства, состав и принципы построения.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Экономическое содержание финансов организаций и принципы их классификации.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Формы государственного регулирования финансовой деятельности организаций.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lastRenderedPageBreak/>
        <w:t>Роль финансов организаций в рыночных преобразованиях.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Понятие и состав финансовых ресурсов организации.</w:t>
      </w:r>
    </w:p>
    <w:p w:rsidR="004B6B64" w:rsidRPr="0037444C" w:rsidRDefault="004B6B64" w:rsidP="0037444C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Капитал организации и его образование. Первоначальный и текущий капитал.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Кругооборот денежных и финансовых ресурсов организации.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Функции финансовой службы на предприятии.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Финансовые результаты деятельности предприятия.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Финансовая стратегия и тактика предприятия, краткая характеристика.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Финансовый менеджмент как система управления, его принципы.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right="-285" w:hanging="426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Методы финансового менеджмента, общая характеристика.</w:t>
      </w:r>
    </w:p>
    <w:p w:rsidR="004B6B64" w:rsidRPr="0037444C" w:rsidRDefault="004B6B64" w:rsidP="0037444C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ind w:left="426" w:hanging="426"/>
        <w:rPr>
          <w:szCs w:val="28"/>
        </w:rPr>
      </w:pPr>
      <w:r w:rsidRPr="0037444C">
        <w:rPr>
          <w:szCs w:val="28"/>
        </w:rPr>
        <w:t xml:space="preserve">Финансовый рынок, его структура и роль в развитии экономики. 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Ценные бумаги и их виды. Рынок ценных бумаг. Портфель ценных бумаг и принципы его формирования.</w:t>
      </w:r>
    </w:p>
    <w:p w:rsidR="004B6B64" w:rsidRPr="0037444C" w:rsidRDefault="004B6B64" w:rsidP="0037444C">
      <w:pPr>
        <w:pStyle w:val="a3"/>
        <w:widowControl w:val="0"/>
        <w:numPr>
          <w:ilvl w:val="0"/>
          <w:numId w:val="3"/>
        </w:numPr>
        <w:tabs>
          <w:tab w:val="left" w:pos="70"/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444C">
        <w:rPr>
          <w:rFonts w:ascii="Times New Roman" w:hAnsi="Times New Roman" w:cs="Times New Roman"/>
          <w:snapToGrid w:val="0"/>
          <w:sz w:val="28"/>
          <w:szCs w:val="28"/>
        </w:rPr>
        <w:t>Кредитный рынок. Банковский и коммерческий кредит.</w:t>
      </w:r>
    </w:p>
    <w:p w:rsidR="004B6B64" w:rsidRPr="0037444C" w:rsidRDefault="004B6B64" w:rsidP="0037444C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Валютный рынок: понятие, структура, механизм функционирования. Валютный курс, виды и способы его регулирования.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Базовые концепции финансового менеджмента.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Финансовые отношения предприятия с работниками, принципы их построения.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Содержание финансовых отношений предприятия со своими партнерами в условиях рыночной экономики.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Формы финансовых отношений предприятия с государством.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Доходы организаций, их формирование в условиях рыночной экономики.</w:t>
      </w:r>
    </w:p>
    <w:p w:rsidR="004B6B64" w:rsidRPr="0037444C" w:rsidRDefault="004B6B64" w:rsidP="0037444C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 xml:space="preserve"> Прибыль как финансовый результат деятельности предприятия, ее состав, факторы роста.</w:t>
      </w:r>
    </w:p>
    <w:p w:rsidR="004B6B64" w:rsidRPr="0037444C" w:rsidRDefault="004B6B64" w:rsidP="0037444C">
      <w:pPr>
        <w:pStyle w:val="a3"/>
        <w:tabs>
          <w:tab w:val="left" w:pos="142"/>
          <w:tab w:val="left" w:pos="28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24. Содержание налоговой  политики государства, ее принципы и процесс разработки.</w:t>
      </w:r>
    </w:p>
    <w:p w:rsidR="004B6B64" w:rsidRPr="0037444C" w:rsidRDefault="004B6B64" w:rsidP="0037444C">
      <w:pPr>
        <w:pStyle w:val="a3"/>
        <w:tabs>
          <w:tab w:val="left" w:pos="142"/>
          <w:tab w:val="left" w:pos="28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25. Финансовое планирование в деятельности предприятия, его сущность и значение.</w:t>
      </w:r>
    </w:p>
    <w:p w:rsidR="004B6B64" w:rsidRPr="0037444C" w:rsidRDefault="004B6B64" w:rsidP="0037444C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Финансовый контроль на предприятии, его сущность и значение.</w:t>
      </w:r>
    </w:p>
    <w:p w:rsidR="004B6B64" w:rsidRPr="0037444C" w:rsidRDefault="004B6B64" w:rsidP="0037444C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Финансовые инструменты торговой политики.</w:t>
      </w:r>
    </w:p>
    <w:p w:rsidR="004B6B64" w:rsidRPr="0037444C" w:rsidRDefault="004B6B64" w:rsidP="0037444C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Бюджетная система Республики Беларусь, ее построение.</w:t>
      </w:r>
    </w:p>
    <w:p w:rsidR="004B6B64" w:rsidRPr="0037444C" w:rsidRDefault="004B6B64" w:rsidP="0037444C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Бюджетный дефицит, его значение и последствия, источники финансирования.</w:t>
      </w:r>
    </w:p>
    <w:p w:rsidR="004B6B64" w:rsidRPr="0037444C" w:rsidRDefault="004B6B64" w:rsidP="0037444C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7444C">
        <w:rPr>
          <w:rFonts w:ascii="Times New Roman" w:hAnsi="Times New Roman" w:cs="Times New Roman"/>
          <w:sz w:val="28"/>
          <w:szCs w:val="28"/>
        </w:rPr>
        <w:t>Органы управления финансами, их задачи и функции. Функции Министерства финансов.</w:t>
      </w:r>
    </w:p>
    <w:p w:rsidR="004B6B64" w:rsidRPr="0037444C" w:rsidRDefault="004B6B64" w:rsidP="0037444C">
      <w:pPr>
        <w:tabs>
          <w:tab w:val="left" w:pos="142"/>
          <w:tab w:val="left" w:pos="284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B64" w:rsidRDefault="004B6B64" w:rsidP="0037444C">
      <w:pPr>
        <w:tabs>
          <w:tab w:val="left" w:pos="142"/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A6CA5" w:rsidRDefault="00DA6CA5" w:rsidP="0037444C">
      <w:pPr>
        <w:tabs>
          <w:tab w:val="left" w:pos="142"/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B6B64" w:rsidRPr="0037444C" w:rsidRDefault="004B6B64" w:rsidP="0037444C">
      <w:pPr>
        <w:pStyle w:val="a3"/>
        <w:spacing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44C">
        <w:rPr>
          <w:rFonts w:ascii="Times New Roman" w:hAnsi="Times New Roman" w:cs="Times New Roman"/>
          <w:b/>
          <w:i/>
          <w:sz w:val="28"/>
          <w:szCs w:val="28"/>
        </w:rPr>
        <w:t>По дисциплин</w:t>
      </w:r>
      <w:r w:rsidR="00C61D4F" w:rsidRPr="0037444C">
        <w:rPr>
          <w:rFonts w:ascii="Times New Roman" w:hAnsi="Times New Roman" w:cs="Times New Roman"/>
          <w:b/>
          <w:i/>
          <w:sz w:val="28"/>
          <w:szCs w:val="28"/>
        </w:rPr>
        <w:t>е «Макроэкономика»</w:t>
      </w:r>
    </w:p>
    <w:p w:rsidR="00176A32" w:rsidRPr="002A7A09" w:rsidRDefault="00176A32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макроэкономики. Основные макроэкономические проблемы и цели макроэкономического анализа.</w:t>
      </w:r>
    </w:p>
    <w:p w:rsidR="002A7A09" w:rsidRPr="002A7A09" w:rsidRDefault="002A7A09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Экономическая политика и ее цели. Основные приоритеты социально-экономического развития Республики Беларусь на 2016-2020 годы.</w:t>
      </w:r>
    </w:p>
    <w:p w:rsidR="002A7A09" w:rsidRPr="002A7A09" w:rsidRDefault="002A7A09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Национальный продукт и н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ациональное богатство, их формы и измерение.</w:t>
      </w:r>
    </w:p>
    <w:p w:rsidR="00176A32" w:rsidRPr="0037444C" w:rsidRDefault="00176A32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Совокупный спрос. Кривая AD. Факторы совокупного спроса.</w:t>
      </w:r>
    </w:p>
    <w:p w:rsidR="00176A32" w:rsidRPr="0037444C" w:rsidRDefault="0005328E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A32"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6A32"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Кейнсианский, промежуточный и неоклассический отрезки кривой AS.</w:t>
      </w:r>
    </w:p>
    <w:p w:rsidR="0005328E" w:rsidRPr="0005328E" w:rsidRDefault="002B388D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Макроэкономическое равновесие в модели «</w:t>
      </w: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AD</w:t>
      </w:r>
      <w:r w:rsidRP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AS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B388D" w:rsidRPr="002A7A09" w:rsidRDefault="002B388D" w:rsidP="002B388D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Инвестиции, их влияние на национальный объем производства.</w:t>
      </w:r>
    </w:p>
    <w:p w:rsidR="00176A32" w:rsidRPr="0037444C" w:rsidRDefault="00176A32" w:rsidP="002B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Мультипликатор инвестиций. Инвестиции и доход.</w:t>
      </w:r>
    </w:p>
    <w:p w:rsidR="0005328E" w:rsidRPr="0005328E" w:rsidRDefault="0005328E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Инфляция: 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причины, социально-экономические последствия.</w:t>
      </w:r>
    </w:p>
    <w:p w:rsidR="0005328E" w:rsidRDefault="0005328E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населения, безработица и ее виды. Социально-экономические последствия безработицы.</w:t>
      </w:r>
    </w:p>
    <w:p w:rsidR="008D437C" w:rsidRPr="0005328E" w:rsidRDefault="008D437C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труда и особенности его функционирования. Государственное регулирование рынка труда.</w:t>
      </w:r>
    </w:p>
    <w:p w:rsidR="00DA6CA5" w:rsidRDefault="0005328E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система</w:t>
      </w:r>
      <w:r w:rsidR="00DA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DA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и</w:t>
      </w: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экономике. </w:t>
      </w:r>
    </w:p>
    <w:p w:rsidR="0005328E" w:rsidRDefault="0005328E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бюджет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сточники формирования и использования</w:t>
      </w: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28E" w:rsidRDefault="0005328E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политика государства: цель и инструменты воздействия.</w:t>
      </w:r>
    </w:p>
    <w:p w:rsidR="0005328E" w:rsidRDefault="0005328E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фискальной политики: дис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креционная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едискреционная</w:t>
      </w:r>
      <w:proofErr w:type="spellEnd"/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фискальная политика.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Автоматические стабилизаторы.</w:t>
      </w:r>
    </w:p>
    <w:p w:rsidR="002B388D" w:rsidRPr="0005328E" w:rsidRDefault="002B388D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 и сдерживающая фискальная политика и условия их применения.</w:t>
      </w:r>
    </w:p>
    <w:p w:rsidR="0005328E" w:rsidRPr="0037444C" w:rsidRDefault="0005328E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дефицит и его виды. Государственный долг. Регулирование государственного долга.</w:t>
      </w:r>
    </w:p>
    <w:p w:rsidR="0005328E" w:rsidRPr="0005328E" w:rsidRDefault="0005328E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деньги, его виды.  Предложение денег.</w:t>
      </w:r>
      <w:r w:rsidR="0009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Денежный рынок. Равновесие денежного рынка.</w:t>
      </w:r>
    </w:p>
    <w:p w:rsidR="0005328E" w:rsidRPr="0005328E" w:rsidRDefault="0005328E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Денежно-кредитная система: понятие, структура, функции.</w:t>
      </w:r>
    </w:p>
    <w:p w:rsidR="00DA6CA5" w:rsidRDefault="0005328E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Денежно-кредитная политика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виды, модели, </w:t>
      </w: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инструменты. </w:t>
      </w:r>
    </w:p>
    <w:p w:rsidR="0005328E" w:rsidRDefault="002B388D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Кейнсианский и монетаристский подходы к </w:t>
      </w:r>
      <w:r w:rsidR="00DA6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денежно-кредитной</w:t>
      </w:r>
      <w:r w:rsidR="00DA6CA5"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</w:t>
      </w:r>
      <w:r w:rsidR="0005328E"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CA5" w:rsidRPr="0037444C" w:rsidRDefault="00DA6CA5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обязательных резервов и денежный мультипликатор. Денежная база.</w:t>
      </w:r>
    </w:p>
    <w:p w:rsidR="00DA6CA5" w:rsidRDefault="0005328E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 государства: понятие, виды, инструменты.</w:t>
      </w:r>
    </w:p>
    <w:p w:rsidR="0005328E" w:rsidRDefault="0005328E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механизм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населения.</w:t>
      </w:r>
    </w:p>
    <w:p w:rsidR="00DA6CA5" w:rsidRPr="0037444C" w:rsidRDefault="00DA6CA5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населения и проблема их 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выравнивания. </w:t>
      </w:r>
    </w:p>
    <w:p w:rsidR="00DA6CA5" w:rsidRPr="0037444C" w:rsidRDefault="00DA6CA5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Кривая </w:t>
      </w:r>
      <w:proofErr w:type="spellStart"/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ипса</w:t>
      </w:r>
      <w:proofErr w:type="spellEnd"/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кратко- и долгосрочном периодах</w:t>
      </w: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 </w:t>
      </w: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адаптивных и рациональных</w:t>
      </w: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</w:t>
      </w:r>
      <w:r w:rsidR="002B388D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05328E" w:rsidRPr="0005328E" w:rsidRDefault="0005328E" w:rsidP="00DA6CA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r w:rsidR="00DA6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омический рост: понятие, типы</w:t>
      </w:r>
      <w:r w:rsidR="00714E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источники и факторы. Устойчивое развитие.</w:t>
      </w:r>
    </w:p>
    <w:p w:rsidR="00176A32" w:rsidRPr="0037444C" w:rsidRDefault="00714E7F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Циклический характер экономического развития. Эконо</w:t>
      </w:r>
      <w:r w:rsidR="00176A32"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6A32"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фазы.</w:t>
      </w:r>
    </w:p>
    <w:p w:rsidR="00176A32" w:rsidRDefault="00176A32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Платежный баланс страны: принципы составления и структура. Счета платежного баланса.</w:t>
      </w:r>
    </w:p>
    <w:p w:rsidR="00714E7F" w:rsidRDefault="00714E7F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 экономика: виды, показатели, уровни.</w:t>
      </w:r>
    </w:p>
    <w:p w:rsidR="00714E7F" w:rsidRPr="0037444C" w:rsidRDefault="00756211" w:rsidP="00DA6CA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 качество жизни населения: понятие, измерение. МПБ и БПМ.</w:t>
      </w:r>
    </w:p>
    <w:p w:rsidR="00176A32" w:rsidRPr="0037444C" w:rsidRDefault="00176A32" w:rsidP="00DA6CA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76A32" w:rsidRPr="0037444C" w:rsidSect="00BB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CD2"/>
    <w:multiLevelType w:val="hybridMultilevel"/>
    <w:tmpl w:val="280E2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F6300"/>
    <w:multiLevelType w:val="hybridMultilevel"/>
    <w:tmpl w:val="7F24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5289B"/>
    <w:multiLevelType w:val="hybridMultilevel"/>
    <w:tmpl w:val="38E2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05939"/>
    <w:multiLevelType w:val="hybridMultilevel"/>
    <w:tmpl w:val="4CE8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44972"/>
    <w:multiLevelType w:val="hybridMultilevel"/>
    <w:tmpl w:val="50C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C6045"/>
    <w:multiLevelType w:val="hybridMultilevel"/>
    <w:tmpl w:val="77C68944"/>
    <w:lvl w:ilvl="0" w:tplc="D08E6DC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866"/>
    <w:rsid w:val="0005328E"/>
    <w:rsid w:val="00063CE1"/>
    <w:rsid w:val="000959CC"/>
    <w:rsid w:val="000A3ACB"/>
    <w:rsid w:val="001566D2"/>
    <w:rsid w:val="00176A32"/>
    <w:rsid w:val="002A7A09"/>
    <w:rsid w:val="002B388D"/>
    <w:rsid w:val="002E2714"/>
    <w:rsid w:val="0037444C"/>
    <w:rsid w:val="0043554E"/>
    <w:rsid w:val="0046523A"/>
    <w:rsid w:val="004A02E2"/>
    <w:rsid w:val="004B6B64"/>
    <w:rsid w:val="004E22DD"/>
    <w:rsid w:val="00504599"/>
    <w:rsid w:val="00610B94"/>
    <w:rsid w:val="00610DEF"/>
    <w:rsid w:val="006D7E94"/>
    <w:rsid w:val="00714E7F"/>
    <w:rsid w:val="00722793"/>
    <w:rsid w:val="00756211"/>
    <w:rsid w:val="007F60AD"/>
    <w:rsid w:val="008D437C"/>
    <w:rsid w:val="00A402B7"/>
    <w:rsid w:val="00A45D0A"/>
    <w:rsid w:val="00A958D2"/>
    <w:rsid w:val="00AE3C9B"/>
    <w:rsid w:val="00B06D63"/>
    <w:rsid w:val="00BB6E33"/>
    <w:rsid w:val="00C61D4F"/>
    <w:rsid w:val="00CB30BF"/>
    <w:rsid w:val="00CF7068"/>
    <w:rsid w:val="00D20E81"/>
    <w:rsid w:val="00D26B8E"/>
    <w:rsid w:val="00DA6CA5"/>
    <w:rsid w:val="00DB3595"/>
    <w:rsid w:val="00DE1C3D"/>
    <w:rsid w:val="00E63866"/>
    <w:rsid w:val="00EE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DA36"/>
  <w15:docId w15:val="{EF1FC6F7-734B-4536-9838-8DD1BF0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6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6"/>
    <w:pPr>
      <w:ind w:left="720"/>
      <w:contextualSpacing/>
    </w:pPr>
  </w:style>
  <w:style w:type="paragraph" w:styleId="a4">
    <w:name w:val="Body Text"/>
    <w:basedOn w:val="a"/>
    <w:link w:val="a5"/>
    <w:rsid w:val="004B6B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B6B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Emphasis"/>
    <w:basedOn w:val="a0"/>
    <w:qFormat/>
    <w:rsid w:val="006D7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183E-FF75-439B-B096-41239C97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</dc:creator>
  <cp:lastModifiedBy>autogone</cp:lastModifiedBy>
  <cp:revision>3</cp:revision>
  <cp:lastPrinted>2019-01-17T14:34:00Z</cp:lastPrinted>
  <dcterms:created xsi:type="dcterms:W3CDTF">2020-01-30T06:39:00Z</dcterms:created>
  <dcterms:modified xsi:type="dcterms:W3CDTF">2020-01-30T06:39:00Z</dcterms:modified>
</cp:coreProperties>
</file>